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2C6" w:rsidRPr="002A52C6" w:rsidRDefault="002A52C6" w:rsidP="002A52C6">
      <w:pPr>
        <w:pStyle w:val="a3"/>
        <w:jc w:val="center"/>
        <w:rPr>
          <w:rFonts w:ascii="Times New Roman" w:hAnsi="Times New Roman" w:cs="Times New Roman"/>
          <w:b/>
          <w:bCs/>
          <w:kern w:val="36"/>
          <w:sz w:val="28"/>
          <w:szCs w:val="28"/>
          <w:lang w:eastAsia="ru-RU"/>
        </w:rPr>
      </w:pPr>
      <w:r w:rsidRPr="002A52C6">
        <w:rPr>
          <w:rFonts w:ascii="Times New Roman" w:hAnsi="Times New Roman" w:cs="Times New Roman"/>
          <w:b/>
          <w:bCs/>
          <w:kern w:val="36"/>
          <w:sz w:val="28"/>
          <w:szCs w:val="28"/>
          <w:lang w:eastAsia="ru-RU"/>
        </w:rPr>
        <w:t>Рекомендации для родителей по сенсорному развитию детей раннего возраста посредством дидактической игры</w:t>
      </w:r>
    </w:p>
    <w:p w:rsidR="002A52C6" w:rsidRPr="002A52C6" w:rsidRDefault="002A52C6" w:rsidP="002A52C6">
      <w:pPr>
        <w:pStyle w:val="a3"/>
        <w:rPr>
          <w:rFonts w:ascii="Times New Roman" w:hAnsi="Times New Roman" w:cs="Times New Roman"/>
          <w:color w:val="000000"/>
          <w:sz w:val="28"/>
          <w:szCs w:val="28"/>
          <w:lang w:eastAsia="ru-RU"/>
        </w:rPr>
      </w:pPr>
      <w:r w:rsidRPr="002A52C6">
        <w:rPr>
          <w:rFonts w:ascii="Times New Roman" w:hAnsi="Times New Roman" w:cs="Times New Roman"/>
          <w:color w:val="000000"/>
          <w:sz w:val="28"/>
          <w:szCs w:val="28"/>
          <w:lang w:eastAsia="ru-RU"/>
        </w:rPr>
        <w:t>Рекомендации для родителей по сенсорному развитию детей раннего возраста посредством дидактической игры</w:t>
      </w:r>
    </w:p>
    <w:p w:rsidR="002A52C6" w:rsidRPr="002A52C6" w:rsidRDefault="002A52C6" w:rsidP="002A52C6">
      <w:pPr>
        <w:pStyle w:val="a3"/>
        <w:rPr>
          <w:rFonts w:ascii="Times New Roman" w:hAnsi="Times New Roman" w:cs="Times New Roman"/>
          <w:color w:val="000000"/>
          <w:sz w:val="28"/>
          <w:szCs w:val="28"/>
          <w:lang w:eastAsia="ru-RU"/>
        </w:rPr>
      </w:pPr>
      <w:r w:rsidRPr="002A52C6">
        <w:rPr>
          <w:rFonts w:ascii="Times New Roman" w:hAnsi="Times New Roman" w:cs="Times New Roman"/>
          <w:color w:val="000000"/>
          <w:sz w:val="28"/>
          <w:szCs w:val="28"/>
          <w:lang w:eastAsia="ru-RU"/>
        </w:rPr>
        <w:t>Полноценное сенсорное развитие осуществляется только в процессе сенсорного воспитания, когда у детей целенаправленно формируются эталонные представления о цвете, форме, величине, о признаках и свойствах различных предметов и материалов, их положении в пространстве и др. Период первых трех лет – период наиболее интенсивного физического и психического развития детей. Возраст раннего детства наиболее благоприятен для совершенствования деятельности органов чувств, накопления представлений об окружающем мире. Специально организованные игры с дидактическим материалом, дидактическими игрушками, предметами – орудиями и строительным материалом являются основной формой работы по сенсорному воспитанию детей второго, третьего года жизни.</w:t>
      </w:r>
    </w:p>
    <w:p w:rsidR="002A52C6" w:rsidRPr="002A52C6" w:rsidRDefault="002A52C6" w:rsidP="002A52C6">
      <w:pPr>
        <w:pStyle w:val="a3"/>
        <w:rPr>
          <w:rFonts w:ascii="Times New Roman" w:hAnsi="Times New Roman" w:cs="Times New Roman"/>
          <w:color w:val="000000"/>
          <w:sz w:val="28"/>
          <w:szCs w:val="28"/>
          <w:lang w:eastAsia="ru-RU"/>
        </w:rPr>
      </w:pPr>
      <w:r w:rsidRPr="002A52C6">
        <w:rPr>
          <w:rFonts w:ascii="Times New Roman" w:hAnsi="Times New Roman" w:cs="Times New Roman"/>
          <w:color w:val="000000"/>
          <w:sz w:val="28"/>
          <w:szCs w:val="28"/>
          <w:lang w:eastAsia="ru-RU"/>
        </w:rPr>
        <w:t>Очень важно соотносить тематическое планирование материала со временем года, с сезонными явлениями, с программой ознакомления с окружающим. Прежде чем предложить рисовать детям красками на тему «Листочки деревьев», необходимо поставить в воду срезанные ветки и дождаться, чтобы почки распустились. Рисованию на тему «Снежинки» должно предшествовать наблюдение за снегопадом. Сенсорное развитие осуществляется в разных видах деятельности – в действиях с предметами в игре, рисовании, лепке, занятиях со строительным материалом и др. Сенсорное развитие, с одной стороны, составляет фундамент умственного развития ребенка, с другой стороны, имеет самостоятельное значение, так как полноценное восприятие необходимо для успешного развития ребенка в детском саду, школе. Однако</w:t>
      </w:r>
      <w:proofErr w:type="gramStart"/>
      <w:r w:rsidRPr="002A52C6">
        <w:rPr>
          <w:rFonts w:ascii="Times New Roman" w:hAnsi="Times New Roman" w:cs="Times New Roman"/>
          <w:color w:val="000000"/>
          <w:sz w:val="28"/>
          <w:szCs w:val="28"/>
          <w:lang w:eastAsia="ru-RU"/>
        </w:rPr>
        <w:t>,</w:t>
      </w:r>
      <w:proofErr w:type="gramEnd"/>
      <w:r w:rsidRPr="002A52C6">
        <w:rPr>
          <w:rFonts w:ascii="Times New Roman" w:hAnsi="Times New Roman" w:cs="Times New Roman"/>
          <w:color w:val="000000"/>
          <w:sz w:val="28"/>
          <w:szCs w:val="28"/>
          <w:lang w:eastAsia="ru-RU"/>
        </w:rPr>
        <w:t xml:space="preserve"> чтобы эти возможности реализовались, взрослым необходимо специально заниматься развитием ребенка. В игре, игровых упражнениях развивающее взаимодействие взрослого и ребенка особенно эффективно. Важно вовремя заметить первые росточки личности, поддерживать, лелеять их и осознанно выращивать человека. И поэтому каждая из предлагаемых игр фактически многофункциональна, направлена на комплексное развитие ребенка. Содержание игр направляют взрослых на организацию игрового взаимодействия с ребенком. Взрослый и ребенок </w:t>
      </w:r>
      <w:proofErr w:type="gramStart"/>
      <w:r w:rsidRPr="002A52C6">
        <w:rPr>
          <w:rFonts w:ascii="Times New Roman" w:hAnsi="Times New Roman" w:cs="Times New Roman"/>
          <w:color w:val="000000"/>
          <w:sz w:val="28"/>
          <w:szCs w:val="28"/>
          <w:lang w:eastAsia="ru-RU"/>
        </w:rPr>
        <w:t>объединены</w:t>
      </w:r>
      <w:proofErr w:type="gramEnd"/>
      <w:r w:rsidRPr="002A52C6">
        <w:rPr>
          <w:rFonts w:ascii="Times New Roman" w:hAnsi="Times New Roman" w:cs="Times New Roman"/>
          <w:color w:val="000000"/>
          <w:sz w:val="28"/>
          <w:szCs w:val="28"/>
          <w:lang w:eastAsia="ru-RU"/>
        </w:rPr>
        <w:t xml:space="preserve"> как бы общей игровой задачей, совместным выполнением игровых действий. В итоге малыш не только усваивает то или иное «учебное» содержание, но и испытывает чувство радости от общения, одобрения взрослого и своих успехов. Поэтому он испытывает чувство безопасности, защищенности, ощущает свою нужность взрослым. У него развивается привязанность к играющему с ним человеку. Взрослый так же испытывает радость от общения с ребенком, от возможности видеть успехи, продвижения малыша в его развитии. Поэтому игры с детьми имеют </w:t>
      </w:r>
      <w:proofErr w:type="spellStart"/>
      <w:r w:rsidRPr="002A52C6">
        <w:rPr>
          <w:rFonts w:ascii="Times New Roman" w:hAnsi="Times New Roman" w:cs="Times New Roman"/>
          <w:color w:val="000000"/>
          <w:sz w:val="28"/>
          <w:szCs w:val="28"/>
          <w:lang w:eastAsia="ru-RU"/>
        </w:rPr>
        <w:t>взаимообогащающее</w:t>
      </w:r>
      <w:proofErr w:type="spellEnd"/>
      <w:r w:rsidRPr="002A52C6">
        <w:rPr>
          <w:rFonts w:ascii="Times New Roman" w:hAnsi="Times New Roman" w:cs="Times New Roman"/>
          <w:color w:val="000000"/>
          <w:sz w:val="28"/>
          <w:szCs w:val="28"/>
          <w:lang w:eastAsia="ru-RU"/>
        </w:rPr>
        <w:t xml:space="preserve">, </w:t>
      </w:r>
      <w:proofErr w:type="spellStart"/>
      <w:r w:rsidRPr="002A52C6">
        <w:rPr>
          <w:rFonts w:ascii="Times New Roman" w:hAnsi="Times New Roman" w:cs="Times New Roman"/>
          <w:color w:val="000000"/>
          <w:sz w:val="28"/>
          <w:szCs w:val="28"/>
          <w:lang w:eastAsia="ru-RU"/>
        </w:rPr>
        <w:t>взаиморазвивающее</w:t>
      </w:r>
      <w:proofErr w:type="spellEnd"/>
      <w:r w:rsidRPr="002A52C6">
        <w:rPr>
          <w:rFonts w:ascii="Times New Roman" w:hAnsi="Times New Roman" w:cs="Times New Roman"/>
          <w:color w:val="000000"/>
          <w:sz w:val="28"/>
          <w:szCs w:val="28"/>
          <w:lang w:eastAsia="ru-RU"/>
        </w:rPr>
        <w:t xml:space="preserve"> значение.</w:t>
      </w:r>
    </w:p>
    <w:p w:rsidR="002A52C6" w:rsidRPr="002A52C6" w:rsidRDefault="002A52C6" w:rsidP="002A52C6">
      <w:pPr>
        <w:pStyle w:val="a3"/>
        <w:jc w:val="center"/>
        <w:rPr>
          <w:rFonts w:ascii="Times New Roman" w:hAnsi="Times New Roman" w:cs="Times New Roman"/>
          <w:b/>
          <w:color w:val="000000"/>
          <w:sz w:val="28"/>
          <w:szCs w:val="28"/>
          <w:lang w:eastAsia="ru-RU"/>
        </w:rPr>
      </w:pPr>
      <w:r w:rsidRPr="002A52C6">
        <w:rPr>
          <w:rFonts w:ascii="Times New Roman" w:hAnsi="Times New Roman" w:cs="Times New Roman"/>
          <w:b/>
          <w:color w:val="000000"/>
          <w:sz w:val="28"/>
          <w:szCs w:val="28"/>
          <w:lang w:eastAsia="ru-RU"/>
        </w:rPr>
        <w:lastRenderedPageBreak/>
        <w:t xml:space="preserve">Предлагаю вашему вниманию несколько игр на развитие </w:t>
      </w:r>
      <w:proofErr w:type="spellStart"/>
      <w:r w:rsidRPr="002A52C6">
        <w:rPr>
          <w:rFonts w:ascii="Times New Roman" w:hAnsi="Times New Roman" w:cs="Times New Roman"/>
          <w:b/>
          <w:color w:val="000000"/>
          <w:sz w:val="28"/>
          <w:szCs w:val="28"/>
          <w:lang w:eastAsia="ru-RU"/>
        </w:rPr>
        <w:t>цветовосприятия</w:t>
      </w:r>
      <w:proofErr w:type="spellEnd"/>
      <w:r w:rsidRPr="002A52C6">
        <w:rPr>
          <w:rFonts w:ascii="Times New Roman" w:hAnsi="Times New Roman" w:cs="Times New Roman"/>
          <w:b/>
          <w:color w:val="000000"/>
          <w:sz w:val="28"/>
          <w:szCs w:val="28"/>
          <w:lang w:eastAsia="ru-RU"/>
        </w:rPr>
        <w:t xml:space="preserve"> у ребенка раннего возраста.</w:t>
      </w:r>
    </w:p>
    <w:p w:rsidR="002A52C6" w:rsidRPr="002A52C6" w:rsidRDefault="002A52C6" w:rsidP="002A52C6">
      <w:pPr>
        <w:pStyle w:val="a3"/>
        <w:rPr>
          <w:rFonts w:ascii="Times New Roman" w:hAnsi="Times New Roman" w:cs="Times New Roman"/>
          <w:b/>
          <w:color w:val="000000"/>
          <w:sz w:val="28"/>
          <w:szCs w:val="28"/>
          <w:lang w:eastAsia="ru-RU"/>
        </w:rPr>
      </w:pPr>
      <w:r w:rsidRPr="002A52C6">
        <w:rPr>
          <w:rFonts w:ascii="Times New Roman" w:hAnsi="Times New Roman" w:cs="Times New Roman"/>
          <w:b/>
          <w:color w:val="000000"/>
          <w:sz w:val="28"/>
          <w:szCs w:val="28"/>
          <w:lang w:eastAsia="ru-RU"/>
        </w:rPr>
        <w:t>1. «ПОСАДИ БАБОЧКУ НА ПОЛЯНКУ»</w:t>
      </w:r>
    </w:p>
    <w:p w:rsidR="002A52C6" w:rsidRPr="002A52C6" w:rsidRDefault="002A52C6" w:rsidP="002A52C6">
      <w:pPr>
        <w:pStyle w:val="a3"/>
        <w:rPr>
          <w:rFonts w:ascii="Times New Roman" w:hAnsi="Times New Roman" w:cs="Times New Roman"/>
          <w:color w:val="000000"/>
          <w:sz w:val="28"/>
          <w:szCs w:val="28"/>
          <w:lang w:eastAsia="ru-RU"/>
        </w:rPr>
      </w:pPr>
      <w:r w:rsidRPr="002A52C6">
        <w:rPr>
          <w:rFonts w:ascii="Times New Roman" w:hAnsi="Times New Roman" w:cs="Times New Roman"/>
          <w:b/>
          <w:color w:val="000000"/>
          <w:sz w:val="28"/>
          <w:szCs w:val="28"/>
          <w:lang w:eastAsia="ru-RU"/>
        </w:rPr>
        <w:t>Цель:</w:t>
      </w:r>
      <w:r w:rsidRPr="002A52C6">
        <w:rPr>
          <w:rFonts w:ascii="Times New Roman" w:hAnsi="Times New Roman" w:cs="Times New Roman"/>
          <w:color w:val="000000"/>
          <w:sz w:val="28"/>
          <w:szCs w:val="28"/>
          <w:lang w:eastAsia="ru-RU"/>
        </w:rPr>
        <w:t xml:space="preserve"> развивать зрительную ориентировку на цвет предметов методом сличения (такой — не такой).</w:t>
      </w:r>
    </w:p>
    <w:p w:rsidR="002A52C6" w:rsidRPr="002A52C6" w:rsidRDefault="002A52C6" w:rsidP="002A52C6">
      <w:pPr>
        <w:pStyle w:val="a3"/>
        <w:rPr>
          <w:rFonts w:ascii="Times New Roman" w:hAnsi="Times New Roman" w:cs="Times New Roman"/>
          <w:color w:val="000000"/>
          <w:sz w:val="28"/>
          <w:szCs w:val="28"/>
          <w:lang w:eastAsia="ru-RU"/>
        </w:rPr>
      </w:pPr>
      <w:r w:rsidRPr="002A52C6">
        <w:rPr>
          <w:rFonts w:ascii="Times New Roman" w:hAnsi="Times New Roman" w:cs="Times New Roman"/>
          <w:color w:val="000000"/>
          <w:sz w:val="28"/>
          <w:szCs w:val="28"/>
          <w:lang w:eastAsia="ru-RU"/>
        </w:rPr>
        <w:t>Материал: два картонных круга («полянки») двух цветов — жёлтого и красного, бабочки только одного цвета (жёлтого или красного) и одинакового размера.</w:t>
      </w:r>
    </w:p>
    <w:p w:rsidR="002A52C6" w:rsidRPr="002A52C6" w:rsidRDefault="002A52C6" w:rsidP="002A52C6">
      <w:pPr>
        <w:pStyle w:val="a3"/>
        <w:rPr>
          <w:rFonts w:ascii="Times New Roman" w:hAnsi="Times New Roman" w:cs="Times New Roman"/>
          <w:color w:val="000000"/>
          <w:sz w:val="28"/>
          <w:szCs w:val="28"/>
          <w:lang w:eastAsia="ru-RU"/>
        </w:rPr>
      </w:pPr>
      <w:r w:rsidRPr="002A52C6">
        <w:rPr>
          <w:rFonts w:ascii="Times New Roman" w:hAnsi="Times New Roman" w:cs="Times New Roman"/>
          <w:color w:val="000000"/>
          <w:sz w:val="28"/>
          <w:szCs w:val="28"/>
          <w:lang w:eastAsia="ru-RU"/>
        </w:rPr>
        <w:t>Ход игры</w:t>
      </w:r>
    </w:p>
    <w:p w:rsidR="002A52C6" w:rsidRPr="002A52C6" w:rsidRDefault="002A52C6" w:rsidP="002A52C6">
      <w:pPr>
        <w:pStyle w:val="a3"/>
        <w:rPr>
          <w:rFonts w:ascii="Times New Roman" w:hAnsi="Times New Roman" w:cs="Times New Roman"/>
          <w:color w:val="000000"/>
          <w:sz w:val="28"/>
          <w:szCs w:val="28"/>
          <w:lang w:eastAsia="ru-RU"/>
        </w:rPr>
      </w:pPr>
      <w:r w:rsidRPr="002A52C6">
        <w:rPr>
          <w:rFonts w:ascii="Times New Roman" w:hAnsi="Times New Roman" w:cs="Times New Roman"/>
          <w:color w:val="000000"/>
          <w:sz w:val="28"/>
          <w:szCs w:val="28"/>
          <w:lang w:eastAsia="ru-RU"/>
        </w:rPr>
        <w:t> Взрослый кладёт перед ребёнком «полянки» и говорит: «Бабочка любит свою полянку, это её домик». Берёт жёлтую бабочку, прикладывает её к красному кругу и говорит: «Это — не такой цвет, не её домик. Вот её домик (прикладывает к желтому кругу). Теперь ты посади всех бабочек на свою полянку». После того как задание выполнено, взрослый обобщает: «Полянка жёлтого цвета, и все бабочки тоже жёлтого цвета».</w:t>
      </w:r>
    </w:p>
    <w:p w:rsidR="002A52C6" w:rsidRPr="002A52C6" w:rsidRDefault="002A52C6" w:rsidP="002A52C6">
      <w:pPr>
        <w:pStyle w:val="a3"/>
        <w:rPr>
          <w:rFonts w:ascii="Times New Roman" w:hAnsi="Times New Roman" w:cs="Times New Roman"/>
          <w:b/>
          <w:color w:val="000000"/>
          <w:sz w:val="28"/>
          <w:szCs w:val="28"/>
          <w:lang w:eastAsia="ru-RU"/>
        </w:rPr>
      </w:pPr>
      <w:r w:rsidRPr="002A52C6">
        <w:rPr>
          <w:rFonts w:ascii="Times New Roman" w:hAnsi="Times New Roman" w:cs="Times New Roman"/>
          <w:b/>
          <w:color w:val="000000"/>
          <w:sz w:val="28"/>
          <w:szCs w:val="28"/>
          <w:lang w:eastAsia="ru-RU"/>
        </w:rPr>
        <w:t>2. «УГОСТИ КУКОЛ»</w:t>
      </w:r>
    </w:p>
    <w:p w:rsidR="002A52C6" w:rsidRPr="002A52C6" w:rsidRDefault="002A52C6" w:rsidP="002A52C6">
      <w:pPr>
        <w:pStyle w:val="a3"/>
        <w:rPr>
          <w:rFonts w:ascii="Times New Roman" w:hAnsi="Times New Roman" w:cs="Times New Roman"/>
          <w:color w:val="000000"/>
          <w:sz w:val="28"/>
          <w:szCs w:val="28"/>
          <w:lang w:eastAsia="ru-RU"/>
        </w:rPr>
      </w:pPr>
      <w:r w:rsidRPr="002A52C6">
        <w:rPr>
          <w:rFonts w:ascii="Times New Roman" w:hAnsi="Times New Roman" w:cs="Times New Roman"/>
          <w:b/>
          <w:color w:val="000000"/>
          <w:sz w:val="28"/>
          <w:szCs w:val="28"/>
          <w:lang w:eastAsia="ru-RU"/>
        </w:rPr>
        <w:t> Цель:</w:t>
      </w:r>
      <w:r w:rsidRPr="002A52C6">
        <w:rPr>
          <w:rFonts w:ascii="Times New Roman" w:hAnsi="Times New Roman" w:cs="Times New Roman"/>
          <w:color w:val="000000"/>
          <w:sz w:val="28"/>
          <w:szCs w:val="28"/>
          <w:lang w:eastAsia="ru-RU"/>
        </w:rPr>
        <w:t xml:space="preserve"> развивать зрительную ориентировку на цвет предметов (выбор из двух).</w:t>
      </w:r>
    </w:p>
    <w:p w:rsidR="002A52C6" w:rsidRPr="002A52C6" w:rsidRDefault="002A52C6" w:rsidP="002A52C6">
      <w:pPr>
        <w:pStyle w:val="a3"/>
        <w:rPr>
          <w:rFonts w:ascii="Times New Roman" w:hAnsi="Times New Roman" w:cs="Times New Roman"/>
          <w:color w:val="000000"/>
          <w:sz w:val="28"/>
          <w:szCs w:val="28"/>
          <w:lang w:eastAsia="ru-RU"/>
        </w:rPr>
      </w:pPr>
      <w:proofErr w:type="gramStart"/>
      <w:r w:rsidRPr="002A52C6">
        <w:rPr>
          <w:rFonts w:ascii="Times New Roman" w:hAnsi="Times New Roman" w:cs="Times New Roman"/>
          <w:color w:val="000000"/>
          <w:sz w:val="28"/>
          <w:szCs w:val="28"/>
          <w:lang w:eastAsia="ru-RU"/>
        </w:rPr>
        <w:t>Материал: две куклы, одетые в разные платья (красное и жёлтое), набор посуды (блюдца, чашки, ложки) двух цветов.</w:t>
      </w:r>
      <w:proofErr w:type="gramEnd"/>
    </w:p>
    <w:p w:rsidR="002A52C6" w:rsidRPr="002A52C6" w:rsidRDefault="002A52C6" w:rsidP="002A52C6">
      <w:pPr>
        <w:pStyle w:val="a3"/>
        <w:rPr>
          <w:rFonts w:ascii="Times New Roman" w:hAnsi="Times New Roman" w:cs="Times New Roman"/>
          <w:color w:val="000000"/>
          <w:sz w:val="28"/>
          <w:szCs w:val="28"/>
          <w:lang w:eastAsia="ru-RU"/>
        </w:rPr>
      </w:pPr>
      <w:r w:rsidRPr="002A52C6">
        <w:rPr>
          <w:rFonts w:ascii="Times New Roman" w:hAnsi="Times New Roman" w:cs="Times New Roman"/>
          <w:color w:val="000000"/>
          <w:sz w:val="28"/>
          <w:szCs w:val="28"/>
          <w:lang w:eastAsia="ru-RU"/>
        </w:rPr>
        <w:t>Ход игры</w:t>
      </w:r>
    </w:p>
    <w:p w:rsidR="002A52C6" w:rsidRPr="002A52C6" w:rsidRDefault="002A52C6" w:rsidP="002A52C6">
      <w:pPr>
        <w:pStyle w:val="a3"/>
        <w:rPr>
          <w:rFonts w:ascii="Times New Roman" w:hAnsi="Times New Roman" w:cs="Times New Roman"/>
          <w:color w:val="000000"/>
          <w:sz w:val="28"/>
          <w:szCs w:val="28"/>
          <w:lang w:eastAsia="ru-RU"/>
        </w:rPr>
      </w:pPr>
      <w:r w:rsidRPr="002A52C6">
        <w:rPr>
          <w:rFonts w:ascii="Times New Roman" w:hAnsi="Times New Roman" w:cs="Times New Roman"/>
          <w:color w:val="000000"/>
          <w:sz w:val="28"/>
          <w:szCs w:val="28"/>
          <w:lang w:eastAsia="ru-RU"/>
        </w:rPr>
        <w:t>Взрослый обращает внимание ребёнка на кукол, которые пришли к нему в гости. «Куклы хотят, чтобы ты угостил их чаем. Каждая кукла хочет пить из своей чашки. Раздай им свои чашки». То же самое педагог просит сделать с блюдцами и ложками. При затруднениях использует метод сличения (</w:t>
      </w:r>
      <w:proofErr w:type="gramStart"/>
      <w:r w:rsidRPr="002A52C6">
        <w:rPr>
          <w:rFonts w:ascii="Times New Roman" w:hAnsi="Times New Roman" w:cs="Times New Roman"/>
          <w:color w:val="000000"/>
          <w:sz w:val="28"/>
          <w:szCs w:val="28"/>
          <w:lang w:eastAsia="ru-RU"/>
        </w:rPr>
        <w:t>такая</w:t>
      </w:r>
      <w:proofErr w:type="gramEnd"/>
      <w:r w:rsidRPr="002A52C6">
        <w:rPr>
          <w:rFonts w:ascii="Times New Roman" w:hAnsi="Times New Roman" w:cs="Times New Roman"/>
          <w:color w:val="000000"/>
          <w:sz w:val="28"/>
          <w:szCs w:val="28"/>
          <w:lang w:eastAsia="ru-RU"/>
        </w:rPr>
        <w:t xml:space="preserve"> — не такая).</w:t>
      </w:r>
    </w:p>
    <w:p w:rsidR="002A52C6" w:rsidRPr="002A52C6" w:rsidRDefault="002A52C6" w:rsidP="002A52C6">
      <w:pPr>
        <w:pStyle w:val="a3"/>
        <w:rPr>
          <w:rFonts w:ascii="Times New Roman" w:hAnsi="Times New Roman" w:cs="Times New Roman"/>
          <w:b/>
          <w:color w:val="000000"/>
          <w:sz w:val="28"/>
          <w:szCs w:val="28"/>
          <w:lang w:eastAsia="ru-RU"/>
        </w:rPr>
      </w:pPr>
      <w:r w:rsidRPr="002A52C6">
        <w:rPr>
          <w:rFonts w:ascii="Times New Roman" w:hAnsi="Times New Roman" w:cs="Times New Roman"/>
          <w:b/>
          <w:color w:val="000000"/>
          <w:sz w:val="28"/>
          <w:szCs w:val="28"/>
          <w:lang w:eastAsia="ru-RU"/>
        </w:rPr>
        <w:t>3. «ПОСТРОЙ ДОМИКИ»</w:t>
      </w:r>
    </w:p>
    <w:p w:rsidR="002A52C6" w:rsidRPr="002A52C6" w:rsidRDefault="002A52C6" w:rsidP="002A52C6">
      <w:pPr>
        <w:pStyle w:val="a3"/>
        <w:rPr>
          <w:rFonts w:ascii="Times New Roman" w:hAnsi="Times New Roman" w:cs="Times New Roman"/>
          <w:color w:val="000000"/>
          <w:sz w:val="28"/>
          <w:szCs w:val="28"/>
          <w:lang w:eastAsia="ru-RU"/>
        </w:rPr>
      </w:pPr>
      <w:r w:rsidRPr="002A52C6">
        <w:rPr>
          <w:rFonts w:ascii="Times New Roman" w:hAnsi="Times New Roman" w:cs="Times New Roman"/>
          <w:b/>
          <w:color w:val="000000"/>
          <w:sz w:val="28"/>
          <w:szCs w:val="28"/>
          <w:lang w:eastAsia="ru-RU"/>
        </w:rPr>
        <w:t>Цель</w:t>
      </w:r>
      <w:r w:rsidRPr="002A52C6">
        <w:rPr>
          <w:rFonts w:ascii="Times New Roman" w:hAnsi="Times New Roman" w:cs="Times New Roman"/>
          <w:color w:val="000000"/>
          <w:sz w:val="28"/>
          <w:szCs w:val="28"/>
          <w:lang w:eastAsia="ru-RU"/>
        </w:rPr>
        <w:t>: развивать зрительную ориентировку на цвет предметов методом сличения (такой — не такой).</w:t>
      </w:r>
    </w:p>
    <w:p w:rsidR="002A52C6" w:rsidRPr="002A52C6" w:rsidRDefault="002A52C6" w:rsidP="002A52C6">
      <w:pPr>
        <w:pStyle w:val="a3"/>
        <w:rPr>
          <w:rFonts w:ascii="Times New Roman" w:hAnsi="Times New Roman" w:cs="Times New Roman"/>
          <w:color w:val="000000"/>
          <w:sz w:val="28"/>
          <w:szCs w:val="28"/>
          <w:lang w:eastAsia="ru-RU"/>
        </w:rPr>
      </w:pPr>
      <w:r w:rsidRPr="002A52C6">
        <w:rPr>
          <w:rFonts w:ascii="Times New Roman" w:hAnsi="Times New Roman" w:cs="Times New Roman"/>
          <w:color w:val="000000"/>
          <w:sz w:val="28"/>
          <w:szCs w:val="28"/>
          <w:lang w:eastAsia="ru-RU"/>
        </w:rPr>
        <w:t>Материал: два кубика разного цвета, две призмы соответствующего цвета.</w:t>
      </w:r>
    </w:p>
    <w:p w:rsidR="002A52C6" w:rsidRPr="002A52C6" w:rsidRDefault="002A52C6" w:rsidP="002A52C6">
      <w:pPr>
        <w:pStyle w:val="a3"/>
        <w:rPr>
          <w:rFonts w:ascii="Times New Roman" w:hAnsi="Times New Roman" w:cs="Times New Roman"/>
          <w:color w:val="000000"/>
          <w:sz w:val="28"/>
          <w:szCs w:val="28"/>
          <w:lang w:eastAsia="ru-RU"/>
        </w:rPr>
      </w:pPr>
      <w:r w:rsidRPr="002A52C6">
        <w:rPr>
          <w:rFonts w:ascii="Times New Roman" w:hAnsi="Times New Roman" w:cs="Times New Roman"/>
          <w:color w:val="000000"/>
          <w:sz w:val="28"/>
          <w:szCs w:val="28"/>
          <w:lang w:eastAsia="ru-RU"/>
        </w:rPr>
        <w:t>Ход игры</w:t>
      </w:r>
    </w:p>
    <w:p w:rsidR="002A52C6" w:rsidRPr="002A52C6" w:rsidRDefault="002A52C6" w:rsidP="002A52C6">
      <w:pPr>
        <w:pStyle w:val="a3"/>
        <w:rPr>
          <w:rFonts w:ascii="Times New Roman" w:hAnsi="Times New Roman" w:cs="Times New Roman"/>
          <w:color w:val="000000"/>
          <w:sz w:val="28"/>
          <w:szCs w:val="28"/>
          <w:lang w:eastAsia="ru-RU"/>
        </w:rPr>
      </w:pPr>
      <w:r w:rsidRPr="002A52C6">
        <w:rPr>
          <w:rFonts w:ascii="Times New Roman" w:hAnsi="Times New Roman" w:cs="Times New Roman"/>
          <w:color w:val="000000"/>
          <w:sz w:val="28"/>
          <w:szCs w:val="28"/>
          <w:lang w:eastAsia="ru-RU"/>
        </w:rPr>
        <w:t>Взрослый строит домики, затем говорит ребёнку: «Смотри, какие получились домики! Вдруг налетел ветер (взрослый дует на дома и убирает крыши) и разрушил их. Построй такие же домики». При затруднениях показать малышу, как можно использовать метод сличения при постройке домиков. Игра заканчивается словами педагога: «У этого домика крыша такого же цвета, как домик (называет цвет), а  у этого домика — другая крыша, не такая (называет цвет)".</w:t>
      </w:r>
    </w:p>
    <w:p w:rsidR="002A52C6" w:rsidRPr="002A52C6" w:rsidRDefault="002A52C6" w:rsidP="002A52C6">
      <w:pPr>
        <w:pStyle w:val="a3"/>
        <w:jc w:val="center"/>
        <w:rPr>
          <w:rFonts w:ascii="Times New Roman" w:hAnsi="Times New Roman" w:cs="Times New Roman"/>
          <w:b/>
          <w:color w:val="000000"/>
          <w:sz w:val="28"/>
          <w:szCs w:val="28"/>
          <w:lang w:eastAsia="ru-RU"/>
        </w:rPr>
      </w:pPr>
      <w:r w:rsidRPr="002A52C6">
        <w:rPr>
          <w:rFonts w:ascii="Times New Roman" w:hAnsi="Times New Roman" w:cs="Times New Roman"/>
          <w:b/>
          <w:color w:val="000000"/>
          <w:sz w:val="28"/>
          <w:szCs w:val="28"/>
          <w:lang w:eastAsia="ru-RU"/>
        </w:rPr>
        <w:t>Игры, направленные на развитие ориентировки на форму у детей раннего возраста.</w:t>
      </w:r>
    </w:p>
    <w:p w:rsidR="002A52C6" w:rsidRPr="002A52C6" w:rsidRDefault="002A52C6" w:rsidP="002A52C6">
      <w:pPr>
        <w:pStyle w:val="a3"/>
        <w:rPr>
          <w:rFonts w:ascii="Times New Roman" w:hAnsi="Times New Roman" w:cs="Times New Roman"/>
          <w:b/>
          <w:color w:val="000000"/>
          <w:sz w:val="28"/>
          <w:szCs w:val="28"/>
          <w:lang w:eastAsia="ru-RU"/>
        </w:rPr>
      </w:pPr>
      <w:r w:rsidRPr="002A52C6">
        <w:rPr>
          <w:rFonts w:ascii="Times New Roman" w:hAnsi="Times New Roman" w:cs="Times New Roman"/>
          <w:b/>
          <w:color w:val="000000"/>
          <w:sz w:val="28"/>
          <w:szCs w:val="28"/>
          <w:lang w:eastAsia="ru-RU"/>
        </w:rPr>
        <w:t>1. «КАТИТСЯ - НЕ КАТИТСЯ»</w:t>
      </w:r>
    </w:p>
    <w:p w:rsidR="002A52C6" w:rsidRPr="002A52C6" w:rsidRDefault="002A52C6" w:rsidP="002A52C6">
      <w:pPr>
        <w:pStyle w:val="a3"/>
        <w:rPr>
          <w:rFonts w:ascii="Times New Roman" w:hAnsi="Times New Roman" w:cs="Times New Roman"/>
          <w:color w:val="000000"/>
          <w:sz w:val="28"/>
          <w:szCs w:val="28"/>
          <w:lang w:eastAsia="ru-RU"/>
        </w:rPr>
      </w:pPr>
      <w:r w:rsidRPr="002A52C6">
        <w:rPr>
          <w:rFonts w:ascii="Times New Roman" w:hAnsi="Times New Roman" w:cs="Times New Roman"/>
          <w:b/>
          <w:color w:val="000000"/>
          <w:sz w:val="28"/>
          <w:szCs w:val="28"/>
          <w:lang w:eastAsia="ru-RU"/>
        </w:rPr>
        <w:t xml:space="preserve">Цель: </w:t>
      </w:r>
      <w:r w:rsidRPr="002A52C6">
        <w:rPr>
          <w:rFonts w:ascii="Times New Roman" w:hAnsi="Times New Roman" w:cs="Times New Roman"/>
          <w:color w:val="000000"/>
          <w:sz w:val="28"/>
          <w:szCs w:val="28"/>
          <w:lang w:eastAsia="ru-RU"/>
        </w:rPr>
        <w:t>вызывать интерес к свойству предметов окружающего мира, к овладению выявлением их свой</w:t>
      </w:r>
      <w:proofErr w:type="gramStart"/>
      <w:r w:rsidRPr="002A52C6">
        <w:rPr>
          <w:rFonts w:ascii="Times New Roman" w:hAnsi="Times New Roman" w:cs="Times New Roman"/>
          <w:color w:val="000000"/>
          <w:sz w:val="28"/>
          <w:szCs w:val="28"/>
          <w:lang w:eastAsia="ru-RU"/>
        </w:rPr>
        <w:t>ств пр</w:t>
      </w:r>
      <w:proofErr w:type="gramEnd"/>
      <w:r w:rsidRPr="002A52C6">
        <w:rPr>
          <w:rFonts w:ascii="Times New Roman" w:hAnsi="Times New Roman" w:cs="Times New Roman"/>
          <w:color w:val="000000"/>
          <w:sz w:val="28"/>
          <w:szCs w:val="28"/>
          <w:lang w:eastAsia="ru-RU"/>
        </w:rPr>
        <w:t>актическим способом.</w:t>
      </w:r>
    </w:p>
    <w:p w:rsidR="002A52C6" w:rsidRPr="002A52C6" w:rsidRDefault="002A52C6" w:rsidP="002A52C6">
      <w:pPr>
        <w:pStyle w:val="a3"/>
        <w:rPr>
          <w:rFonts w:ascii="Times New Roman" w:hAnsi="Times New Roman" w:cs="Times New Roman"/>
          <w:color w:val="000000"/>
          <w:sz w:val="28"/>
          <w:szCs w:val="28"/>
          <w:lang w:eastAsia="ru-RU"/>
        </w:rPr>
      </w:pPr>
      <w:r w:rsidRPr="002A52C6">
        <w:rPr>
          <w:rFonts w:ascii="Times New Roman" w:hAnsi="Times New Roman" w:cs="Times New Roman"/>
          <w:color w:val="000000"/>
          <w:sz w:val="28"/>
          <w:szCs w:val="28"/>
          <w:lang w:eastAsia="ru-RU"/>
        </w:rPr>
        <w:lastRenderedPageBreak/>
        <w:t>Материал: деревянный желобок (дощечка, расположенная под наклоном к горизонтальной поверхности), пластмассовые (деревянные) шарики и кубики одного цвета и размера (находятся на подносе).</w:t>
      </w:r>
    </w:p>
    <w:p w:rsidR="002A52C6" w:rsidRPr="002A52C6" w:rsidRDefault="002A52C6" w:rsidP="002A52C6">
      <w:pPr>
        <w:pStyle w:val="a3"/>
        <w:rPr>
          <w:rFonts w:ascii="Times New Roman" w:hAnsi="Times New Roman" w:cs="Times New Roman"/>
          <w:color w:val="000000"/>
          <w:sz w:val="28"/>
          <w:szCs w:val="28"/>
          <w:lang w:eastAsia="ru-RU"/>
        </w:rPr>
      </w:pPr>
      <w:r w:rsidRPr="002A52C6">
        <w:rPr>
          <w:rFonts w:ascii="Times New Roman" w:hAnsi="Times New Roman" w:cs="Times New Roman"/>
          <w:color w:val="000000"/>
          <w:sz w:val="28"/>
          <w:szCs w:val="28"/>
          <w:lang w:eastAsia="ru-RU"/>
        </w:rPr>
        <w:t>Ход игры</w:t>
      </w:r>
    </w:p>
    <w:p w:rsidR="002A52C6" w:rsidRPr="002A52C6" w:rsidRDefault="002A52C6" w:rsidP="002A52C6">
      <w:pPr>
        <w:pStyle w:val="a3"/>
        <w:rPr>
          <w:rFonts w:ascii="Times New Roman" w:hAnsi="Times New Roman" w:cs="Times New Roman"/>
          <w:color w:val="000000"/>
          <w:sz w:val="28"/>
          <w:szCs w:val="28"/>
          <w:lang w:eastAsia="ru-RU"/>
        </w:rPr>
      </w:pPr>
      <w:r w:rsidRPr="002A52C6">
        <w:rPr>
          <w:rFonts w:ascii="Times New Roman" w:hAnsi="Times New Roman" w:cs="Times New Roman"/>
          <w:color w:val="000000"/>
          <w:sz w:val="28"/>
          <w:szCs w:val="28"/>
          <w:lang w:eastAsia="ru-RU"/>
        </w:rPr>
        <w:t xml:space="preserve">Взрослый ставит желобок (дощечку) перед ребёнком и предлагает поиграть. Берёт шарик, кладёт на верхнюю часть желобка и отпускает его. Шарик скатывается. Взрослый говорит: «Смотри, катится! А теперь ты бери», — предлагает ребёнку взять с подноса любой предмет, помогает расположить его на верхней части желобка. При этом комментирует: катится или не катится предмет. В случаях затруднения педагог выполняет действия руками ребёнка, обращая каждый </w:t>
      </w:r>
      <w:proofErr w:type="gramStart"/>
      <w:r w:rsidRPr="002A52C6">
        <w:rPr>
          <w:rFonts w:ascii="Times New Roman" w:hAnsi="Times New Roman" w:cs="Times New Roman"/>
          <w:color w:val="000000"/>
          <w:sz w:val="28"/>
          <w:szCs w:val="28"/>
          <w:lang w:eastAsia="ru-RU"/>
        </w:rPr>
        <w:t>раз</w:t>
      </w:r>
      <w:proofErr w:type="gramEnd"/>
      <w:r w:rsidRPr="002A52C6">
        <w:rPr>
          <w:rFonts w:ascii="Times New Roman" w:hAnsi="Times New Roman" w:cs="Times New Roman"/>
          <w:color w:val="000000"/>
          <w:sz w:val="28"/>
          <w:szCs w:val="28"/>
          <w:lang w:eastAsia="ru-RU"/>
        </w:rPr>
        <w:t xml:space="preserve"> внимание на свойство предмета (катится или не катится).</w:t>
      </w:r>
    </w:p>
    <w:p w:rsidR="002A52C6" w:rsidRPr="002A52C6" w:rsidRDefault="002A52C6" w:rsidP="002A52C6">
      <w:pPr>
        <w:pStyle w:val="a3"/>
        <w:rPr>
          <w:rFonts w:ascii="Times New Roman" w:hAnsi="Times New Roman" w:cs="Times New Roman"/>
          <w:color w:val="000000"/>
          <w:sz w:val="28"/>
          <w:szCs w:val="28"/>
          <w:lang w:eastAsia="ru-RU"/>
        </w:rPr>
      </w:pPr>
      <w:r w:rsidRPr="002A52C6">
        <w:rPr>
          <w:rFonts w:ascii="Times New Roman" w:hAnsi="Times New Roman" w:cs="Times New Roman"/>
          <w:color w:val="000000"/>
          <w:sz w:val="28"/>
          <w:szCs w:val="28"/>
          <w:lang w:eastAsia="ru-RU"/>
        </w:rPr>
        <w:t>После того как все предметы проверены, взрослый жестом и словом фиксирует выделенное свойство: шарики катятся, а кубики нет.</w:t>
      </w:r>
    </w:p>
    <w:p w:rsidR="002A52C6" w:rsidRPr="002A52C6" w:rsidRDefault="002A52C6" w:rsidP="002A52C6">
      <w:pPr>
        <w:pStyle w:val="a3"/>
        <w:rPr>
          <w:rFonts w:ascii="Times New Roman" w:hAnsi="Times New Roman" w:cs="Times New Roman"/>
          <w:b/>
          <w:color w:val="000000"/>
          <w:sz w:val="28"/>
          <w:szCs w:val="28"/>
          <w:lang w:eastAsia="ru-RU"/>
        </w:rPr>
      </w:pPr>
      <w:r w:rsidRPr="002A52C6">
        <w:rPr>
          <w:rFonts w:ascii="Times New Roman" w:hAnsi="Times New Roman" w:cs="Times New Roman"/>
          <w:b/>
          <w:color w:val="000000"/>
          <w:sz w:val="28"/>
          <w:szCs w:val="28"/>
          <w:lang w:eastAsia="ru-RU"/>
        </w:rPr>
        <w:t>2. «ОПУСТИ ИГРУШКУ В СВОЙ ДОМИК"</w:t>
      </w:r>
    </w:p>
    <w:p w:rsidR="002A52C6" w:rsidRPr="002A52C6" w:rsidRDefault="002A52C6" w:rsidP="002A52C6">
      <w:pPr>
        <w:pStyle w:val="a3"/>
        <w:rPr>
          <w:rFonts w:ascii="Times New Roman" w:hAnsi="Times New Roman" w:cs="Times New Roman"/>
          <w:color w:val="000000"/>
          <w:sz w:val="28"/>
          <w:szCs w:val="28"/>
          <w:lang w:eastAsia="ru-RU"/>
        </w:rPr>
      </w:pPr>
      <w:r w:rsidRPr="002A52C6">
        <w:rPr>
          <w:rFonts w:ascii="Times New Roman" w:hAnsi="Times New Roman" w:cs="Times New Roman"/>
          <w:b/>
          <w:color w:val="000000"/>
          <w:sz w:val="28"/>
          <w:szCs w:val="28"/>
          <w:lang w:eastAsia="ru-RU"/>
        </w:rPr>
        <w:t>Цель:</w:t>
      </w:r>
      <w:r>
        <w:rPr>
          <w:rFonts w:ascii="Times New Roman" w:hAnsi="Times New Roman" w:cs="Times New Roman"/>
          <w:b/>
          <w:color w:val="000000"/>
          <w:sz w:val="28"/>
          <w:szCs w:val="28"/>
          <w:lang w:eastAsia="ru-RU"/>
        </w:rPr>
        <w:t xml:space="preserve"> </w:t>
      </w:r>
      <w:r w:rsidRPr="002A52C6">
        <w:rPr>
          <w:rFonts w:ascii="Times New Roman" w:hAnsi="Times New Roman" w:cs="Times New Roman"/>
          <w:color w:val="000000"/>
          <w:sz w:val="28"/>
          <w:szCs w:val="28"/>
          <w:lang w:eastAsia="ru-RU"/>
        </w:rPr>
        <w:t>вызывать интерес к свойству предметов окружающего мира, к овладению выявлением их свой</w:t>
      </w:r>
      <w:proofErr w:type="gramStart"/>
      <w:r w:rsidRPr="002A52C6">
        <w:rPr>
          <w:rFonts w:ascii="Times New Roman" w:hAnsi="Times New Roman" w:cs="Times New Roman"/>
          <w:color w:val="000000"/>
          <w:sz w:val="28"/>
          <w:szCs w:val="28"/>
          <w:lang w:eastAsia="ru-RU"/>
        </w:rPr>
        <w:t>ств пр</w:t>
      </w:r>
      <w:proofErr w:type="gramEnd"/>
      <w:r w:rsidRPr="002A52C6">
        <w:rPr>
          <w:rFonts w:ascii="Times New Roman" w:hAnsi="Times New Roman" w:cs="Times New Roman"/>
          <w:color w:val="000000"/>
          <w:sz w:val="28"/>
          <w:szCs w:val="28"/>
          <w:lang w:eastAsia="ru-RU"/>
        </w:rPr>
        <w:t>актическим способом.</w:t>
      </w:r>
    </w:p>
    <w:p w:rsidR="002A52C6" w:rsidRPr="002A52C6" w:rsidRDefault="002A52C6" w:rsidP="002A52C6">
      <w:pPr>
        <w:pStyle w:val="a3"/>
        <w:rPr>
          <w:rFonts w:ascii="Times New Roman" w:hAnsi="Times New Roman" w:cs="Times New Roman"/>
          <w:color w:val="000000"/>
          <w:sz w:val="28"/>
          <w:szCs w:val="28"/>
          <w:lang w:eastAsia="ru-RU"/>
        </w:rPr>
      </w:pPr>
      <w:proofErr w:type="gramStart"/>
      <w:r w:rsidRPr="002A52C6">
        <w:rPr>
          <w:rFonts w:ascii="Times New Roman" w:hAnsi="Times New Roman" w:cs="Times New Roman"/>
          <w:color w:val="000000"/>
          <w:sz w:val="28"/>
          <w:szCs w:val="28"/>
          <w:lang w:eastAsia="ru-RU"/>
        </w:rPr>
        <w:t>Оборудование: две коробки: одна — с круглой прорезью, вторая — с квадратной, шарики и кубики одного цвета и размера (находятся на подносе).</w:t>
      </w:r>
      <w:proofErr w:type="gramEnd"/>
    </w:p>
    <w:p w:rsidR="002A52C6" w:rsidRPr="002A52C6" w:rsidRDefault="002A52C6" w:rsidP="002A52C6">
      <w:pPr>
        <w:pStyle w:val="a3"/>
        <w:rPr>
          <w:rFonts w:ascii="Times New Roman" w:hAnsi="Times New Roman" w:cs="Times New Roman"/>
          <w:color w:val="000000"/>
          <w:sz w:val="28"/>
          <w:szCs w:val="28"/>
          <w:lang w:eastAsia="ru-RU"/>
        </w:rPr>
      </w:pPr>
      <w:r w:rsidRPr="002A52C6">
        <w:rPr>
          <w:rFonts w:ascii="Times New Roman" w:hAnsi="Times New Roman" w:cs="Times New Roman"/>
          <w:color w:val="000000"/>
          <w:sz w:val="28"/>
          <w:szCs w:val="28"/>
          <w:lang w:eastAsia="ru-RU"/>
        </w:rPr>
        <w:t>Ход игры</w:t>
      </w:r>
    </w:p>
    <w:p w:rsidR="002A52C6" w:rsidRPr="002A52C6" w:rsidRDefault="002A52C6" w:rsidP="002A52C6">
      <w:pPr>
        <w:pStyle w:val="a3"/>
        <w:rPr>
          <w:rFonts w:ascii="Times New Roman" w:hAnsi="Times New Roman" w:cs="Times New Roman"/>
          <w:color w:val="000000"/>
          <w:sz w:val="28"/>
          <w:szCs w:val="28"/>
          <w:lang w:eastAsia="ru-RU"/>
        </w:rPr>
      </w:pPr>
      <w:r w:rsidRPr="002A52C6">
        <w:rPr>
          <w:rFonts w:ascii="Times New Roman" w:hAnsi="Times New Roman" w:cs="Times New Roman"/>
          <w:color w:val="000000"/>
          <w:sz w:val="28"/>
          <w:szCs w:val="28"/>
          <w:lang w:eastAsia="ru-RU"/>
        </w:rPr>
        <w:t>Взрослый ставит перед ребёнком две коробки, берёт шарик, подносит к квадратной прорези и говорит: «Не проходит, не такая, надо в другую». Потом подносит шарик к круглой прорези, медленно опускает его и говорит: «Вот такая, круглая. Шарик круглый, у него такой домик». Затем предлагает малышу по очереди опускать предметы в прорези, каждый раз обращая его внимание на соответствие формы прорези и предмета. По окончании игры достаёт из каждой коробки опущенные предметы и обобщает выделенное свойство: «Здесь все такие, круглые, шарики. А здесь — не такие, здесь — кубики».</w:t>
      </w:r>
    </w:p>
    <w:p w:rsidR="002A52C6" w:rsidRPr="002A52C6" w:rsidRDefault="002A52C6" w:rsidP="002A52C6">
      <w:pPr>
        <w:pStyle w:val="a3"/>
        <w:rPr>
          <w:rFonts w:ascii="Times New Roman" w:hAnsi="Times New Roman" w:cs="Times New Roman"/>
          <w:b/>
          <w:color w:val="000000"/>
          <w:sz w:val="28"/>
          <w:szCs w:val="28"/>
          <w:lang w:eastAsia="ru-RU"/>
        </w:rPr>
      </w:pPr>
      <w:r w:rsidRPr="002A52C6">
        <w:rPr>
          <w:rFonts w:ascii="Times New Roman" w:hAnsi="Times New Roman" w:cs="Times New Roman"/>
          <w:b/>
          <w:color w:val="000000"/>
          <w:sz w:val="28"/>
          <w:szCs w:val="28"/>
          <w:lang w:eastAsia="ru-RU"/>
        </w:rPr>
        <w:t>3. «СОБЕРИ ПИРАМИДКИ»</w:t>
      </w:r>
    </w:p>
    <w:p w:rsidR="002A52C6" w:rsidRPr="002A52C6" w:rsidRDefault="002A52C6" w:rsidP="002A52C6">
      <w:pPr>
        <w:pStyle w:val="a3"/>
        <w:rPr>
          <w:rFonts w:ascii="Times New Roman" w:hAnsi="Times New Roman" w:cs="Times New Roman"/>
          <w:color w:val="000000"/>
          <w:sz w:val="28"/>
          <w:szCs w:val="28"/>
          <w:lang w:eastAsia="ru-RU"/>
        </w:rPr>
      </w:pPr>
      <w:r w:rsidRPr="002A52C6">
        <w:rPr>
          <w:rFonts w:ascii="Times New Roman" w:hAnsi="Times New Roman" w:cs="Times New Roman"/>
          <w:b/>
          <w:color w:val="000000"/>
          <w:sz w:val="28"/>
          <w:szCs w:val="28"/>
          <w:lang w:eastAsia="ru-RU"/>
        </w:rPr>
        <w:t>Цель:</w:t>
      </w:r>
      <w:r w:rsidRPr="002A52C6">
        <w:rPr>
          <w:rFonts w:ascii="Times New Roman" w:hAnsi="Times New Roman" w:cs="Times New Roman"/>
          <w:color w:val="000000"/>
          <w:sz w:val="28"/>
          <w:szCs w:val="28"/>
          <w:lang w:eastAsia="ru-RU"/>
        </w:rPr>
        <w:t xml:space="preserve"> закрепить практические и игровые действия с предметами в соответствии с их свойствами (форма).</w:t>
      </w:r>
    </w:p>
    <w:p w:rsidR="002A52C6" w:rsidRPr="002A52C6" w:rsidRDefault="002A52C6" w:rsidP="002A52C6">
      <w:pPr>
        <w:pStyle w:val="a3"/>
        <w:rPr>
          <w:rFonts w:ascii="Times New Roman" w:hAnsi="Times New Roman" w:cs="Times New Roman"/>
          <w:color w:val="000000"/>
          <w:sz w:val="28"/>
          <w:szCs w:val="28"/>
          <w:lang w:eastAsia="ru-RU"/>
        </w:rPr>
      </w:pPr>
      <w:r w:rsidRPr="002A52C6">
        <w:rPr>
          <w:rFonts w:ascii="Times New Roman" w:hAnsi="Times New Roman" w:cs="Times New Roman"/>
          <w:color w:val="000000"/>
          <w:sz w:val="28"/>
          <w:szCs w:val="28"/>
          <w:lang w:eastAsia="ru-RU"/>
        </w:rPr>
        <w:t>Материал: две подставки с вертикально расположенными стержнями, набор шариков и кубиков одного размера и цвета со сквозными отверстиями.</w:t>
      </w:r>
    </w:p>
    <w:p w:rsidR="002A52C6" w:rsidRPr="002A52C6" w:rsidRDefault="002A52C6" w:rsidP="002A52C6">
      <w:pPr>
        <w:pStyle w:val="a3"/>
        <w:rPr>
          <w:rFonts w:ascii="Times New Roman" w:hAnsi="Times New Roman" w:cs="Times New Roman"/>
          <w:color w:val="000000"/>
          <w:sz w:val="28"/>
          <w:szCs w:val="28"/>
          <w:lang w:eastAsia="ru-RU"/>
        </w:rPr>
      </w:pPr>
      <w:r w:rsidRPr="002A52C6">
        <w:rPr>
          <w:rFonts w:ascii="Times New Roman" w:hAnsi="Times New Roman" w:cs="Times New Roman"/>
          <w:color w:val="000000"/>
          <w:sz w:val="28"/>
          <w:szCs w:val="28"/>
          <w:lang w:eastAsia="ru-RU"/>
        </w:rPr>
        <w:t>Ход игры</w:t>
      </w:r>
    </w:p>
    <w:p w:rsidR="002A52C6" w:rsidRPr="002A52C6" w:rsidRDefault="002A52C6" w:rsidP="002A52C6">
      <w:pPr>
        <w:pStyle w:val="a3"/>
        <w:rPr>
          <w:rFonts w:ascii="Times New Roman" w:hAnsi="Times New Roman" w:cs="Times New Roman"/>
          <w:color w:val="000000"/>
          <w:sz w:val="28"/>
          <w:szCs w:val="28"/>
          <w:lang w:eastAsia="ru-RU"/>
        </w:rPr>
      </w:pPr>
      <w:r w:rsidRPr="002A52C6">
        <w:rPr>
          <w:rFonts w:ascii="Times New Roman" w:hAnsi="Times New Roman" w:cs="Times New Roman"/>
          <w:color w:val="000000"/>
          <w:sz w:val="28"/>
          <w:szCs w:val="28"/>
          <w:lang w:eastAsia="ru-RU"/>
        </w:rPr>
        <w:t>Взрослый ставит перед ребёнком подставки, поднос с шариками. При этом обращает внимание малыша на то, что на одной подставке все предметы круглые, это шарики, а на другой не такие — кубики.</w:t>
      </w:r>
    </w:p>
    <w:p w:rsidR="002A52C6" w:rsidRPr="002A52C6" w:rsidRDefault="002A52C6" w:rsidP="002A52C6">
      <w:pPr>
        <w:pStyle w:val="a3"/>
        <w:rPr>
          <w:rFonts w:ascii="Times New Roman" w:hAnsi="Times New Roman" w:cs="Times New Roman"/>
          <w:b/>
          <w:color w:val="000000"/>
          <w:sz w:val="28"/>
          <w:szCs w:val="28"/>
          <w:lang w:eastAsia="ru-RU"/>
        </w:rPr>
      </w:pPr>
      <w:r w:rsidRPr="002A52C6">
        <w:rPr>
          <w:rFonts w:ascii="Times New Roman" w:hAnsi="Times New Roman" w:cs="Times New Roman"/>
          <w:b/>
          <w:color w:val="000000"/>
          <w:sz w:val="28"/>
          <w:szCs w:val="28"/>
          <w:lang w:eastAsia="ru-RU"/>
        </w:rPr>
        <w:t>4. «ВОЛШЕБНЫЙ МЕШОЧЕК»</w:t>
      </w:r>
    </w:p>
    <w:p w:rsidR="002A52C6" w:rsidRPr="002A52C6" w:rsidRDefault="002A52C6" w:rsidP="002A52C6">
      <w:pPr>
        <w:pStyle w:val="a3"/>
        <w:rPr>
          <w:rFonts w:ascii="Times New Roman" w:hAnsi="Times New Roman" w:cs="Times New Roman"/>
          <w:color w:val="000000"/>
          <w:sz w:val="28"/>
          <w:szCs w:val="28"/>
          <w:lang w:eastAsia="ru-RU"/>
        </w:rPr>
      </w:pPr>
      <w:r w:rsidRPr="002A52C6">
        <w:rPr>
          <w:rFonts w:ascii="Times New Roman" w:hAnsi="Times New Roman" w:cs="Times New Roman"/>
          <w:b/>
          <w:color w:val="000000"/>
          <w:sz w:val="28"/>
          <w:szCs w:val="28"/>
          <w:lang w:eastAsia="ru-RU"/>
        </w:rPr>
        <w:t>Цель:</w:t>
      </w:r>
      <w:r w:rsidRPr="002A52C6">
        <w:rPr>
          <w:rFonts w:ascii="Times New Roman" w:hAnsi="Times New Roman" w:cs="Times New Roman"/>
          <w:color w:val="000000"/>
          <w:sz w:val="28"/>
          <w:szCs w:val="28"/>
          <w:lang w:eastAsia="ru-RU"/>
        </w:rPr>
        <w:t xml:space="preserve"> вызывать интерес к действиям с предметами окружающего мира, к овладению выявлением их свой</w:t>
      </w:r>
      <w:proofErr w:type="gramStart"/>
      <w:r w:rsidRPr="002A52C6">
        <w:rPr>
          <w:rFonts w:ascii="Times New Roman" w:hAnsi="Times New Roman" w:cs="Times New Roman"/>
          <w:color w:val="000000"/>
          <w:sz w:val="28"/>
          <w:szCs w:val="28"/>
          <w:lang w:eastAsia="ru-RU"/>
        </w:rPr>
        <w:t>ств пр</w:t>
      </w:r>
      <w:proofErr w:type="gramEnd"/>
      <w:r w:rsidRPr="002A52C6">
        <w:rPr>
          <w:rFonts w:ascii="Times New Roman" w:hAnsi="Times New Roman" w:cs="Times New Roman"/>
          <w:color w:val="000000"/>
          <w:sz w:val="28"/>
          <w:szCs w:val="28"/>
          <w:lang w:eastAsia="ru-RU"/>
        </w:rPr>
        <w:t>актическим способом.</w:t>
      </w:r>
    </w:p>
    <w:p w:rsidR="002A52C6" w:rsidRPr="002A52C6" w:rsidRDefault="002A52C6" w:rsidP="002A52C6">
      <w:pPr>
        <w:pStyle w:val="a3"/>
        <w:rPr>
          <w:rFonts w:ascii="Times New Roman" w:hAnsi="Times New Roman" w:cs="Times New Roman"/>
          <w:color w:val="000000"/>
          <w:sz w:val="28"/>
          <w:szCs w:val="28"/>
          <w:lang w:eastAsia="ru-RU"/>
        </w:rPr>
      </w:pPr>
      <w:r w:rsidRPr="002A52C6">
        <w:rPr>
          <w:rFonts w:ascii="Times New Roman" w:hAnsi="Times New Roman" w:cs="Times New Roman"/>
          <w:color w:val="000000"/>
          <w:sz w:val="28"/>
          <w:szCs w:val="28"/>
          <w:lang w:eastAsia="ru-RU"/>
        </w:rPr>
        <w:t>Материал: мешочек, два шарика и два кубика одного размера и одного цвета.</w:t>
      </w:r>
    </w:p>
    <w:p w:rsidR="002A52C6" w:rsidRPr="002A52C6" w:rsidRDefault="002A52C6" w:rsidP="002A52C6">
      <w:pPr>
        <w:pStyle w:val="a3"/>
        <w:rPr>
          <w:rFonts w:ascii="Times New Roman" w:hAnsi="Times New Roman" w:cs="Times New Roman"/>
          <w:color w:val="000000"/>
          <w:sz w:val="28"/>
          <w:szCs w:val="28"/>
          <w:lang w:eastAsia="ru-RU"/>
        </w:rPr>
      </w:pPr>
      <w:r w:rsidRPr="002A52C6">
        <w:rPr>
          <w:rFonts w:ascii="Times New Roman" w:hAnsi="Times New Roman" w:cs="Times New Roman"/>
          <w:color w:val="000000"/>
          <w:sz w:val="28"/>
          <w:szCs w:val="28"/>
          <w:lang w:eastAsia="ru-RU"/>
        </w:rPr>
        <w:t>Ход игры</w:t>
      </w:r>
    </w:p>
    <w:p w:rsidR="002A52C6" w:rsidRPr="002A52C6" w:rsidRDefault="002A52C6" w:rsidP="002A52C6">
      <w:pPr>
        <w:pStyle w:val="a3"/>
        <w:rPr>
          <w:rFonts w:ascii="Times New Roman" w:hAnsi="Times New Roman" w:cs="Times New Roman"/>
          <w:color w:val="000000"/>
          <w:sz w:val="28"/>
          <w:szCs w:val="28"/>
          <w:lang w:eastAsia="ru-RU"/>
        </w:rPr>
      </w:pPr>
      <w:r w:rsidRPr="002A52C6">
        <w:rPr>
          <w:rFonts w:ascii="Times New Roman" w:hAnsi="Times New Roman" w:cs="Times New Roman"/>
          <w:color w:val="000000"/>
          <w:sz w:val="28"/>
          <w:szCs w:val="28"/>
          <w:lang w:eastAsia="ru-RU"/>
        </w:rPr>
        <w:t xml:space="preserve">Взрослый показывает мешочек и на глазах у ребёнка кладёт в него шарик и кубик. Показывает второй кубик и даёт малышу его потрогать, рассмотреть. </w:t>
      </w:r>
      <w:r w:rsidRPr="002A52C6">
        <w:rPr>
          <w:rFonts w:ascii="Times New Roman" w:hAnsi="Times New Roman" w:cs="Times New Roman"/>
          <w:color w:val="000000"/>
          <w:sz w:val="28"/>
          <w:szCs w:val="28"/>
          <w:lang w:eastAsia="ru-RU"/>
        </w:rPr>
        <w:lastRenderedPageBreak/>
        <w:t>Затем предлагает достать из мешочка такой же предмет, сравнивая и обобщая выполненное действие: «Ты достал такой же кубик». Задание повторяется с шариком.</w:t>
      </w:r>
    </w:p>
    <w:p w:rsidR="002A52C6" w:rsidRPr="002A52C6" w:rsidRDefault="002A52C6" w:rsidP="002A52C6">
      <w:pPr>
        <w:pStyle w:val="a3"/>
        <w:jc w:val="center"/>
        <w:rPr>
          <w:rFonts w:ascii="Times New Roman" w:hAnsi="Times New Roman" w:cs="Times New Roman"/>
          <w:b/>
          <w:color w:val="000000"/>
          <w:sz w:val="28"/>
          <w:szCs w:val="28"/>
          <w:lang w:eastAsia="ru-RU"/>
        </w:rPr>
      </w:pPr>
      <w:r w:rsidRPr="002A52C6">
        <w:rPr>
          <w:rFonts w:ascii="Times New Roman" w:hAnsi="Times New Roman" w:cs="Times New Roman"/>
          <w:b/>
          <w:color w:val="000000"/>
          <w:sz w:val="28"/>
          <w:szCs w:val="28"/>
          <w:lang w:eastAsia="ru-RU"/>
        </w:rPr>
        <w:t xml:space="preserve">Игры, направленные на развитие ориентировки  на величину у детей </w:t>
      </w:r>
      <w:bookmarkStart w:id="0" w:name="_GoBack"/>
      <w:bookmarkEnd w:id="0"/>
      <w:r w:rsidRPr="002A52C6">
        <w:rPr>
          <w:rFonts w:ascii="Times New Roman" w:hAnsi="Times New Roman" w:cs="Times New Roman"/>
          <w:b/>
          <w:color w:val="000000"/>
          <w:sz w:val="28"/>
          <w:szCs w:val="28"/>
          <w:lang w:eastAsia="ru-RU"/>
        </w:rPr>
        <w:t>раннего возраста.</w:t>
      </w:r>
    </w:p>
    <w:p w:rsidR="002A52C6" w:rsidRPr="002A52C6" w:rsidRDefault="002A52C6" w:rsidP="002A52C6">
      <w:pPr>
        <w:pStyle w:val="a3"/>
        <w:rPr>
          <w:rFonts w:ascii="Times New Roman" w:hAnsi="Times New Roman" w:cs="Times New Roman"/>
          <w:b/>
          <w:color w:val="000000"/>
          <w:sz w:val="28"/>
          <w:szCs w:val="28"/>
          <w:lang w:eastAsia="ru-RU"/>
        </w:rPr>
      </w:pPr>
      <w:r w:rsidRPr="002A52C6">
        <w:rPr>
          <w:rFonts w:ascii="Times New Roman" w:hAnsi="Times New Roman" w:cs="Times New Roman"/>
          <w:b/>
          <w:color w:val="000000"/>
          <w:sz w:val="28"/>
          <w:szCs w:val="28"/>
          <w:lang w:eastAsia="ru-RU"/>
        </w:rPr>
        <w:t>1. «БРОСЬ ШАРИК»</w:t>
      </w:r>
    </w:p>
    <w:p w:rsidR="002A52C6" w:rsidRPr="002A52C6" w:rsidRDefault="002A52C6" w:rsidP="002A52C6">
      <w:pPr>
        <w:pStyle w:val="a3"/>
        <w:rPr>
          <w:rFonts w:ascii="Times New Roman" w:hAnsi="Times New Roman" w:cs="Times New Roman"/>
          <w:color w:val="000000"/>
          <w:sz w:val="28"/>
          <w:szCs w:val="28"/>
          <w:lang w:eastAsia="ru-RU"/>
        </w:rPr>
      </w:pPr>
      <w:r w:rsidRPr="002A52C6">
        <w:rPr>
          <w:rFonts w:ascii="Times New Roman" w:hAnsi="Times New Roman" w:cs="Times New Roman"/>
          <w:b/>
          <w:color w:val="000000"/>
          <w:sz w:val="28"/>
          <w:szCs w:val="28"/>
          <w:lang w:eastAsia="ru-RU"/>
        </w:rPr>
        <w:t>Цель:</w:t>
      </w:r>
      <w:r w:rsidRPr="002A52C6">
        <w:rPr>
          <w:rFonts w:ascii="Times New Roman" w:hAnsi="Times New Roman" w:cs="Times New Roman"/>
          <w:color w:val="000000"/>
          <w:sz w:val="28"/>
          <w:szCs w:val="28"/>
          <w:lang w:eastAsia="ru-RU"/>
        </w:rPr>
        <w:t xml:space="preserve"> вызывать интерес к действиям с предметами окружающего мира, к овладению выявлением их свой</w:t>
      </w:r>
      <w:proofErr w:type="gramStart"/>
      <w:r w:rsidRPr="002A52C6">
        <w:rPr>
          <w:rFonts w:ascii="Times New Roman" w:hAnsi="Times New Roman" w:cs="Times New Roman"/>
          <w:color w:val="000000"/>
          <w:sz w:val="28"/>
          <w:szCs w:val="28"/>
          <w:lang w:eastAsia="ru-RU"/>
        </w:rPr>
        <w:t>ств пр</w:t>
      </w:r>
      <w:proofErr w:type="gramEnd"/>
      <w:r w:rsidRPr="002A52C6">
        <w:rPr>
          <w:rFonts w:ascii="Times New Roman" w:hAnsi="Times New Roman" w:cs="Times New Roman"/>
          <w:color w:val="000000"/>
          <w:sz w:val="28"/>
          <w:szCs w:val="28"/>
          <w:lang w:eastAsia="ru-RU"/>
        </w:rPr>
        <w:t>актическим способом, формировать ориентировку на величину.</w:t>
      </w:r>
    </w:p>
    <w:p w:rsidR="002A52C6" w:rsidRPr="002A52C6" w:rsidRDefault="002A52C6" w:rsidP="002A52C6">
      <w:pPr>
        <w:pStyle w:val="a3"/>
        <w:rPr>
          <w:rFonts w:ascii="Times New Roman" w:hAnsi="Times New Roman" w:cs="Times New Roman"/>
          <w:color w:val="000000"/>
          <w:sz w:val="28"/>
          <w:szCs w:val="28"/>
          <w:lang w:eastAsia="ru-RU"/>
        </w:rPr>
      </w:pPr>
      <w:r w:rsidRPr="002A52C6">
        <w:rPr>
          <w:rFonts w:ascii="Times New Roman" w:hAnsi="Times New Roman" w:cs="Times New Roman"/>
          <w:color w:val="000000"/>
          <w:sz w:val="28"/>
          <w:szCs w:val="28"/>
          <w:lang w:eastAsia="ru-RU"/>
        </w:rPr>
        <w:t>Оборудование и материал: бассейн (таз с водой), пластмассовые шарики одного цвета и двух размеров.</w:t>
      </w:r>
    </w:p>
    <w:p w:rsidR="002A52C6" w:rsidRPr="002A52C6" w:rsidRDefault="002A52C6" w:rsidP="002A52C6">
      <w:pPr>
        <w:pStyle w:val="a3"/>
        <w:rPr>
          <w:rFonts w:ascii="Times New Roman" w:hAnsi="Times New Roman" w:cs="Times New Roman"/>
          <w:color w:val="000000"/>
          <w:sz w:val="28"/>
          <w:szCs w:val="28"/>
          <w:lang w:eastAsia="ru-RU"/>
        </w:rPr>
      </w:pPr>
      <w:r w:rsidRPr="002A52C6">
        <w:rPr>
          <w:rFonts w:ascii="Times New Roman" w:hAnsi="Times New Roman" w:cs="Times New Roman"/>
          <w:color w:val="000000"/>
          <w:sz w:val="28"/>
          <w:szCs w:val="28"/>
          <w:lang w:eastAsia="ru-RU"/>
        </w:rPr>
        <w:t>Ход игры</w:t>
      </w:r>
    </w:p>
    <w:p w:rsidR="002A52C6" w:rsidRPr="002A52C6" w:rsidRDefault="002A52C6" w:rsidP="002A52C6">
      <w:pPr>
        <w:pStyle w:val="a3"/>
        <w:rPr>
          <w:rFonts w:ascii="Times New Roman" w:hAnsi="Times New Roman" w:cs="Times New Roman"/>
          <w:color w:val="000000"/>
          <w:sz w:val="28"/>
          <w:szCs w:val="28"/>
          <w:lang w:eastAsia="ru-RU"/>
        </w:rPr>
      </w:pPr>
      <w:r w:rsidRPr="002A52C6">
        <w:rPr>
          <w:rFonts w:ascii="Times New Roman" w:hAnsi="Times New Roman" w:cs="Times New Roman"/>
          <w:color w:val="000000"/>
          <w:sz w:val="28"/>
          <w:szCs w:val="28"/>
          <w:lang w:eastAsia="ru-RU"/>
        </w:rPr>
        <w:t>Взрослый показывает ребёнку большой шарик и просит дать такой же (выбор из двух шариков), оценивая результат действий малыша способом сравнения: «Ты взял такой, как у меня, ты взял большой шарик». После этого бросает его в бассейн и говорит: «Брось свой шарик». По окончании игры обобщает: «В бассейне все такие, большие, шарики».</w:t>
      </w:r>
    </w:p>
    <w:p w:rsidR="002A52C6" w:rsidRPr="002A52C6" w:rsidRDefault="002A52C6" w:rsidP="002A52C6">
      <w:pPr>
        <w:pStyle w:val="a3"/>
        <w:rPr>
          <w:rFonts w:ascii="Times New Roman" w:hAnsi="Times New Roman" w:cs="Times New Roman"/>
          <w:b/>
          <w:color w:val="000000"/>
          <w:sz w:val="28"/>
          <w:szCs w:val="28"/>
          <w:lang w:eastAsia="ru-RU"/>
        </w:rPr>
      </w:pPr>
      <w:r w:rsidRPr="002A52C6">
        <w:rPr>
          <w:rFonts w:ascii="Times New Roman" w:hAnsi="Times New Roman" w:cs="Times New Roman"/>
          <w:b/>
          <w:color w:val="000000"/>
          <w:sz w:val="28"/>
          <w:szCs w:val="28"/>
          <w:lang w:eastAsia="ru-RU"/>
        </w:rPr>
        <w:t>2. «СПРЯЧЬ МЯЧИК В КОРОБОЧКУ»</w:t>
      </w:r>
    </w:p>
    <w:p w:rsidR="002A52C6" w:rsidRPr="002A52C6" w:rsidRDefault="002A52C6" w:rsidP="002A52C6">
      <w:pPr>
        <w:pStyle w:val="a3"/>
        <w:rPr>
          <w:rFonts w:ascii="Times New Roman" w:hAnsi="Times New Roman" w:cs="Times New Roman"/>
          <w:color w:val="000000"/>
          <w:sz w:val="28"/>
          <w:szCs w:val="28"/>
          <w:lang w:eastAsia="ru-RU"/>
        </w:rPr>
      </w:pPr>
      <w:r w:rsidRPr="002A52C6">
        <w:rPr>
          <w:rFonts w:ascii="Times New Roman" w:hAnsi="Times New Roman" w:cs="Times New Roman"/>
          <w:b/>
          <w:color w:val="000000"/>
          <w:sz w:val="28"/>
          <w:szCs w:val="28"/>
          <w:lang w:eastAsia="ru-RU"/>
        </w:rPr>
        <w:t>Цель:</w:t>
      </w:r>
      <w:r w:rsidRPr="002A52C6">
        <w:rPr>
          <w:rFonts w:ascii="Times New Roman" w:hAnsi="Times New Roman" w:cs="Times New Roman"/>
          <w:color w:val="000000"/>
          <w:sz w:val="28"/>
          <w:szCs w:val="28"/>
          <w:lang w:eastAsia="ru-RU"/>
        </w:rPr>
        <w:t xml:space="preserve"> вызывать интерес к действиям с предметами окружающего мира, к овладению выявлением их свой</w:t>
      </w:r>
      <w:proofErr w:type="gramStart"/>
      <w:r w:rsidRPr="002A52C6">
        <w:rPr>
          <w:rFonts w:ascii="Times New Roman" w:hAnsi="Times New Roman" w:cs="Times New Roman"/>
          <w:color w:val="000000"/>
          <w:sz w:val="28"/>
          <w:szCs w:val="28"/>
          <w:lang w:eastAsia="ru-RU"/>
        </w:rPr>
        <w:t>ств пр</w:t>
      </w:r>
      <w:proofErr w:type="gramEnd"/>
      <w:r w:rsidRPr="002A52C6">
        <w:rPr>
          <w:rFonts w:ascii="Times New Roman" w:hAnsi="Times New Roman" w:cs="Times New Roman"/>
          <w:color w:val="000000"/>
          <w:sz w:val="28"/>
          <w:szCs w:val="28"/>
          <w:lang w:eastAsia="ru-RU"/>
        </w:rPr>
        <w:t>актическим способом.</w:t>
      </w:r>
    </w:p>
    <w:p w:rsidR="002A52C6" w:rsidRPr="002A52C6" w:rsidRDefault="002A52C6" w:rsidP="002A52C6">
      <w:pPr>
        <w:pStyle w:val="a3"/>
        <w:rPr>
          <w:rFonts w:ascii="Times New Roman" w:hAnsi="Times New Roman" w:cs="Times New Roman"/>
          <w:color w:val="000000"/>
          <w:sz w:val="28"/>
          <w:szCs w:val="28"/>
          <w:lang w:eastAsia="ru-RU"/>
        </w:rPr>
      </w:pPr>
      <w:r w:rsidRPr="002A52C6">
        <w:rPr>
          <w:rFonts w:ascii="Times New Roman" w:hAnsi="Times New Roman" w:cs="Times New Roman"/>
          <w:color w:val="000000"/>
          <w:sz w:val="28"/>
          <w:szCs w:val="28"/>
          <w:lang w:eastAsia="ru-RU"/>
        </w:rPr>
        <w:t>Материал: два мячика одного цвета и разного размера, две коробочки с крышками одинаковой формы, цвета, но разного размера.</w:t>
      </w:r>
    </w:p>
    <w:p w:rsidR="002A52C6" w:rsidRPr="002A52C6" w:rsidRDefault="002A52C6" w:rsidP="002A52C6">
      <w:pPr>
        <w:pStyle w:val="a3"/>
        <w:rPr>
          <w:rFonts w:ascii="Times New Roman" w:hAnsi="Times New Roman" w:cs="Times New Roman"/>
          <w:color w:val="000000"/>
          <w:sz w:val="28"/>
          <w:szCs w:val="28"/>
          <w:lang w:eastAsia="ru-RU"/>
        </w:rPr>
      </w:pPr>
      <w:r w:rsidRPr="002A52C6">
        <w:rPr>
          <w:rFonts w:ascii="Times New Roman" w:hAnsi="Times New Roman" w:cs="Times New Roman"/>
          <w:color w:val="000000"/>
          <w:sz w:val="28"/>
          <w:szCs w:val="28"/>
          <w:lang w:eastAsia="ru-RU"/>
        </w:rPr>
        <w:t>Ход игры</w:t>
      </w:r>
    </w:p>
    <w:p w:rsidR="002A52C6" w:rsidRPr="002A52C6" w:rsidRDefault="002A52C6" w:rsidP="002A52C6">
      <w:pPr>
        <w:pStyle w:val="a3"/>
        <w:rPr>
          <w:rFonts w:ascii="Times New Roman" w:hAnsi="Times New Roman" w:cs="Times New Roman"/>
          <w:color w:val="000000"/>
          <w:sz w:val="28"/>
          <w:szCs w:val="28"/>
          <w:lang w:eastAsia="ru-RU"/>
        </w:rPr>
      </w:pPr>
      <w:r w:rsidRPr="002A52C6">
        <w:rPr>
          <w:rFonts w:ascii="Times New Roman" w:hAnsi="Times New Roman" w:cs="Times New Roman"/>
          <w:color w:val="000000"/>
          <w:sz w:val="28"/>
          <w:szCs w:val="28"/>
          <w:lang w:eastAsia="ru-RU"/>
        </w:rPr>
        <w:t>Взрослый даёт ребёнку один из мячиков, предлагает спрятать в коробочку и закрыть её подходящей крышкой. В случаях затруднения показывает, что большой мячик в маленькую коробочку не входит, фиксируя результат действий: «Видишь, мячик большой, а коробочка маленькая. Давай спрячем его в большую коробку».</w:t>
      </w:r>
    </w:p>
    <w:p w:rsidR="002A52C6" w:rsidRPr="002A52C6" w:rsidRDefault="002A52C6" w:rsidP="002A52C6">
      <w:pPr>
        <w:pStyle w:val="a3"/>
        <w:rPr>
          <w:rFonts w:ascii="Times New Roman" w:hAnsi="Times New Roman" w:cs="Times New Roman"/>
          <w:b/>
          <w:color w:val="000000"/>
          <w:sz w:val="28"/>
          <w:szCs w:val="28"/>
          <w:lang w:eastAsia="ru-RU"/>
        </w:rPr>
      </w:pPr>
      <w:r w:rsidRPr="002A52C6">
        <w:rPr>
          <w:rFonts w:ascii="Times New Roman" w:hAnsi="Times New Roman" w:cs="Times New Roman"/>
          <w:b/>
          <w:color w:val="000000"/>
          <w:sz w:val="28"/>
          <w:szCs w:val="28"/>
          <w:lang w:eastAsia="ru-RU"/>
        </w:rPr>
        <w:t>3. «ПОСТРОЙ БАШНИ»</w:t>
      </w:r>
    </w:p>
    <w:p w:rsidR="002A52C6" w:rsidRPr="002A52C6" w:rsidRDefault="002A52C6" w:rsidP="002A52C6">
      <w:pPr>
        <w:pStyle w:val="a3"/>
        <w:rPr>
          <w:rFonts w:ascii="Times New Roman" w:hAnsi="Times New Roman" w:cs="Times New Roman"/>
          <w:color w:val="000000"/>
          <w:sz w:val="28"/>
          <w:szCs w:val="28"/>
          <w:lang w:eastAsia="ru-RU"/>
        </w:rPr>
      </w:pPr>
      <w:r w:rsidRPr="002A52C6">
        <w:rPr>
          <w:rFonts w:ascii="Times New Roman" w:hAnsi="Times New Roman" w:cs="Times New Roman"/>
          <w:b/>
          <w:color w:val="000000"/>
          <w:sz w:val="28"/>
          <w:szCs w:val="28"/>
          <w:lang w:eastAsia="ru-RU"/>
        </w:rPr>
        <w:t>Цель:</w:t>
      </w:r>
      <w:r w:rsidRPr="002A52C6">
        <w:rPr>
          <w:rFonts w:ascii="Times New Roman" w:hAnsi="Times New Roman" w:cs="Times New Roman"/>
          <w:color w:val="000000"/>
          <w:sz w:val="28"/>
          <w:szCs w:val="28"/>
          <w:lang w:eastAsia="ru-RU"/>
        </w:rPr>
        <w:t xml:space="preserve"> развивать зрительную ориентировку на величину предмета, формировать практические способности ориентировки, учить пользоваться методом проб.</w:t>
      </w:r>
    </w:p>
    <w:p w:rsidR="002A52C6" w:rsidRPr="002A52C6" w:rsidRDefault="002A52C6" w:rsidP="002A52C6">
      <w:pPr>
        <w:pStyle w:val="a3"/>
        <w:rPr>
          <w:rFonts w:ascii="Times New Roman" w:hAnsi="Times New Roman" w:cs="Times New Roman"/>
          <w:color w:val="000000"/>
          <w:sz w:val="28"/>
          <w:szCs w:val="28"/>
          <w:lang w:eastAsia="ru-RU"/>
        </w:rPr>
      </w:pPr>
      <w:r w:rsidRPr="002A52C6">
        <w:rPr>
          <w:rFonts w:ascii="Times New Roman" w:hAnsi="Times New Roman" w:cs="Times New Roman"/>
          <w:color w:val="000000"/>
          <w:sz w:val="28"/>
          <w:szCs w:val="28"/>
          <w:lang w:eastAsia="ru-RU"/>
        </w:rPr>
        <w:t>Материал: набор кубиков одного цвета, двух размеров.</w:t>
      </w:r>
    </w:p>
    <w:p w:rsidR="002A52C6" w:rsidRPr="002A52C6" w:rsidRDefault="002A52C6" w:rsidP="002A52C6">
      <w:pPr>
        <w:pStyle w:val="a3"/>
        <w:rPr>
          <w:rFonts w:ascii="Times New Roman" w:hAnsi="Times New Roman" w:cs="Times New Roman"/>
          <w:color w:val="000000"/>
          <w:sz w:val="28"/>
          <w:szCs w:val="28"/>
          <w:lang w:eastAsia="ru-RU"/>
        </w:rPr>
      </w:pPr>
      <w:r w:rsidRPr="002A52C6">
        <w:rPr>
          <w:rFonts w:ascii="Times New Roman" w:hAnsi="Times New Roman" w:cs="Times New Roman"/>
          <w:color w:val="000000"/>
          <w:sz w:val="28"/>
          <w:szCs w:val="28"/>
          <w:lang w:eastAsia="ru-RU"/>
        </w:rPr>
        <w:t>Ход игры</w:t>
      </w:r>
    </w:p>
    <w:p w:rsidR="002A52C6" w:rsidRPr="002A52C6" w:rsidRDefault="002A52C6" w:rsidP="002A52C6">
      <w:pPr>
        <w:pStyle w:val="a3"/>
        <w:rPr>
          <w:rFonts w:ascii="Times New Roman" w:hAnsi="Times New Roman" w:cs="Times New Roman"/>
          <w:color w:val="000000"/>
          <w:sz w:val="28"/>
          <w:szCs w:val="28"/>
          <w:lang w:eastAsia="ru-RU"/>
        </w:rPr>
      </w:pPr>
      <w:r w:rsidRPr="002A52C6">
        <w:rPr>
          <w:rFonts w:ascii="Times New Roman" w:hAnsi="Times New Roman" w:cs="Times New Roman"/>
          <w:color w:val="000000"/>
          <w:sz w:val="28"/>
          <w:szCs w:val="28"/>
          <w:lang w:eastAsia="ru-RU"/>
        </w:rPr>
        <w:t>Взрослый ставит перед ребёнком набор кубиков и предлагает построить башни: «Будем строить вначале из таких, больших, кубиков». Берёт один большой кубик и показывает его малышу: «Бери все такие и ставь на этот кубик. Обращает внимание ребёнка, что если поставить маленький кубик, башня упадёт. После того как башня из больших кубиков будет построена, все кубики снова выкладываются перед ребёнком. «А теперь будем строить башню из маленьких кубиков».</w:t>
      </w:r>
    </w:p>
    <w:p w:rsidR="00F873DC" w:rsidRPr="002A52C6" w:rsidRDefault="00F873DC">
      <w:pPr>
        <w:rPr>
          <w:rFonts w:ascii="Times New Roman" w:hAnsi="Times New Roman" w:cs="Times New Roman"/>
          <w:sz w:val="28"/>
          <w:szCs w:val="28"/>
        </w:rPr>
      </w:pPr>
    </w:p>
    <w:sectPr w:rsidR="00F873DC" w:rsidRPr="002A52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2C6"/>
    <w:rsid w:val="002A52C6"/>
    <w:rsid w:val="00F873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A52C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A52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558356">
      <w:bodyDiv w:val="1"/>
      <w:marLeft w:val="0"/>
      <w:marRight w:val="0"/>
      <w:marTop w:val="0"/>
      <w:marBottom w:val="0"/>
      <w:divBdr>
        <w:top w:val="none" w:sz="0" w:space="0" w:color="auto"/>
        <w:left w:val="none" w:sz="0" w:space="0" w:color="auto"/>
        <w:bottom w:val="none" w:sz="0" w:space="0" w:color="auto"/>
        <w:right w:val="none" w:sz="0" w:space="0" w:color="auto"/>
      </w:divBdr>
      <w:divsChild>
        <w:div w:id="296301786">
          <w:marLeft w:val="0"/>
          <w:marRight w:val="0"/>
          <w:marTop w:val="0"/>
          <w:marBottom w:val="0"/>
          <w:divBdr>
            <w:top w:val="none" w:sz="0" w:space="0" w:color="auto"/>
            <w:left w:val="none" w:sz="0" w:space="0" w:color="auto"/>
            <w:bottom w:val="none" w:sz="0" w:space="0" w:color="auto"/>
            <w:right w:val="none" w:sz="0" w:space="0" w:color="auto"/>
          </w:divBdr>
          <w:divsChild>
            <w:div w:id="445274479">
              <w:marLeft w:val="0"/>
              <w:marRight w:val="0"/>
              <w:marTop w:val="0"/>
              <w:marBottom w:val="0"/>
              <w:divBdr>
                <w:top w:val="none" w:sz="0" w:space="0" w:color="auto"/>
                <w:left w:val="none" w:sz="0" w:space="0" w:color="auto"/>
                <w:bottom w:val="none" w:sz="0" w:space="0" w:color="auto"/>
                <w:right w:val="none" w:sz="0" w:space="0" w:color="auto"/>
              </w:divBdr>
              <w:divsChild>
                <w:div w:id="144900630">
                  <w:marLeft w:val="0"/>
                  <w:marRight w:val="0"/>
                  <w:marTop w:val="0"/>
                  <w:marBottom w:val="0"/>
                  <w:divBdr>
                    <w:top w:val="none" w:sz="0" w:space="0" w:color="auto"/>
                    <w:left w:val="none" w:sz="0" w:space="0" w:color="auto"/>
                    <w:bottom w:val="none" w:sz="0" w:space="0" w:color="auto"/>
                    <w:right w:val="none" w:sz="0" w:space="0" w:color="auto"/>
                  </w:divBdr>
                  <w:divsChild>
                    <w:div w:id="1256750358">
                      <w:marLeft w:val="0"/>
                      <w:marRight w:val="0"/>
                      <w:marTop w:val="0"/>
                      <w:marBottom w:val="0"/>
                      <w:divBdr>
                        <w:top w:val="none" w:sz="0" w:space="0" w:color="auto"/>
                        <w:left w:val="none" w:sz="0" w:space="0" w:color="auto"/>
                        <w:bottom w:val="none" w:sz="0" w:space="0" w:color="auto"/>
                        <w:right w:val="none" w:sz="0" w:space="0" w:color="auto"/>
                      </w:divBdr>
                      <w:divsChild>
                        <w:div w:id="801389410">
                          <w:marLeft w:val="0"/>
                          <w:marRight w:val="0"/>
                          <w:marTop w:val="0"/>
                          <w:marBottom w:val="0"/>
                          <w:divBdr>
                            <w:top w:val="none" w:sz="0" w:space="0" w:color="auto"/>
                            <w:left w:val="none" w:sz="0" w:space="0" w:color="auto"/>
                            <w:bottom w:val="none" w:sz="0" w:space="0" w:color="auto"/>
                            <w:right w:val="none" w:sz="0" w:space="0" w:color="auto"/>
                          </w:divBdr>
                        </w:div>
                      </w:divsChild>
                    </w:div>
                    <w:div w:id="488444316">
                      <w:marLeft w:val="0"/>
                      <w:marRight w:val="0"/>
                      <w:marTop w:val="0"/>
                      <w:marBottom w:val="0"/>
                      <w:divBdr>
                        <w:top w:val="none" w:sz="0" w:space="0" w:color="auto"/>
                        <w:left w:val="none" w:sz="0" w:space="0" w:color="auto"/>
                        <w:bottom w:val="none" w:sz="0" w:space="0" w:color="auto"/>
                        <w:right w:val="none" w:sz="0" w:space="0" w:color="auto"/>
                      </w:divBdr>
                      <w:divsChild>
                        <w:div w:id="187577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06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1437</Words>
  <Characters>8193</Characters>
  <Application>Microsoft Office Word</Application>
  <DocSecurity>0</DocSecurity>
  <Lines>68</Lines>
  <Paragraphs>19</Paragraphs>
  <ScaleCrop>false</ScaleCrop>
  <Company>SPecialiST RePack</Company>
  <LinksUpToDate>false</LinksUpToDate>
  <CharactersWithSpaces>9611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2021-01-21T15:51:00Z</dcterms:created>
  <dcterms:modified xsi:type="dcterms:W3CDTF">2021-01-21T16:08:00Z</dcterms:modified>
</cp:coreProperties>
</file>